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43046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Заведующему</w:t>
      </w:r>
      <w:r w:rsidR="006F3336">
        <w:rPr>
          <w:rFonts w:ascii="Times New Roman" w:hAnsi="Times New Roman" w:cs="Times New Roman"/>
          <w:sz w:val="24"/>
          <w:szCs w:val="24"/>
        </w:rPr>
        <w:t xml:space="preserve"> МБ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F3336">
        <w:rPr>
          <w:rFonts w:ascii="Times New Roman" w:hAnsi="Times New Roman" w:cs="Times New Roman"/>
          <w:sz w:val="24"/>
          <w:szCs w:val="24"/>
        </w:rPr>
        <w:t>ОУ «</w:t>
      </w:r>
      <w:r w:rsidR="00D24479">
        <w:rPr>
          <w:rFonts w:ascii="Times New Roman" w:hAnsi="Times New Roman" w:cs="Times New Roman"/>
          <w:sz w:val="24"/>
          <w:szCs w:val="24"/>
        </w:rPr>
        <w:t>Детский сад №3» Л.Р. Шестоовой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43046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6F3336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4479"/>
    <w:rsid w:val="00D354CE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2014-01-15T04:36:00Z</cp:lastPrinted>
  <dcterms:created xsi:type="dcterms:W3CDTF">2022-08-26T08:31:00Z</dcterms:created>
  <dcterms:modified xsi:type="dcterms:W3CDTF">2023-01-16T03:51:00Z</dcterms:modified>
</cp:coreProperties>
</file>